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A9" w:rsidRPr="000109BA" w:rsidRDefault="00675CA9" w:rsidP="00675CA9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B8BE6A9" wp14:editId="511CC220">
            <wp:extent cx="3295650" cy="733425"/>
            <wp:effectExtent l="0" t="0" r="0" b="9525"/>
            <wp:docPr id="2" name="Рисунок 2" descr="эмблема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A9" w:rsidRPr="000109BA" w:rsidRDefault="00675CA9" w:rsidP="00675CA9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5CA9" w:rsidRPr="000109BA" w:rsidRDefault="00675CA9" w:rsidP="00675CA9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5CA9" w:rsidRPr="000109BA" w:rsidRDefault="00675CA9" w:rsidP="00675CA9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9BA">
        <w:rPr>
          <w:rFonts w:ascii="Times New Roman" w:hAnsi="Times New Roman" w:cs="Times New Roman"/>
          <w:b/>
          <w:sz w:val="28"/>
          <w:szCs w:val="28"/>
          <w:lang w:val="ru-RU"/>
        </w:rPr>
        <w:t>КАРАГАНДИНСКИЙ</w:t>
      </w:r>
      <w:r w:rsidR="0007074F" w:rsidRPr="000109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109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УНИВЕРСИТЕТ </w:t>
      </w:r>
      <w:r w:rsidR="0007074F" w:rsidRPr="000109BA">
        <w:rPr>
          <w:rFonts w:ascii="Times New Roman" w:hAnsi="Times New Roman" w:cs="Times New Roman"/>
          <w:b/>
          <w:sz w:val="28"/>
          <w:szCs w:val="28"/>
          <w:lang w:val="ru-RU"/>
        </w:rPr>
        <w:t>КАЗПОТРЕБСОЮЗА</w:t>
      </w:r>
    </w:p>
    <w:p w:rsidR="00675CA9" w:rsidRPr="000109BA" w:rsidRDefault="00675CA9" w:rsidP="00675CA9">
      <w:pPr>
        <w:tabs>
          <w:tab w:val="left" w:pos="2564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3292" wp14:editId="3AB0E8ED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943600" cy="0"/>
                <wp:effectExtent l="22860" t="22225" r="2476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ED7F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6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" strokeweight="3pt"/>
            </w:pict>
          </mc:Fallback>
        </mc:AlternateContent>
      </w:r>
    </w:p>
    <w:p w:rsidR="007C1F61" w:rsidRPr="000109BA" w:rsidRDefault="00675CA9" w:rsidP="00675C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09B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3F13A4" w:rsidRPr="000109BA">
        <w:rPr>
          <w:rFonts w:ascii="Times New Roman" w:hAnsi="Times New Roman" w:cs="Times New Roman"/>
          <w:sz w:val="28"/>
          <w:szCs w:val="28"/>
          <w:lang w:val="ru-RU"/>
        </w:rPr>
        <w:t>Караганда</w:t>
      </w:r>
      <w:proofErr w:type="spellEnd"/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09BA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3F13A4" w:rsidRPr="000109BA">
        <w:rPr>
          <w:rFonts w:ascii="Times New Roman" w:hAnsi="Times New Roman" w:cs="Times New Roman"/>
          <w:sz w:val="28"/>
          <w:szCs w:val="28"/>
          <w:lang w:val="ru-RU"/>
        </w:rPr>
        <w:t>Академическая</w:t>
      </w:r>
      <w:proofErr w:type="spellEnd"/>
      <w:r w:rsidR="003F13A4" w:rsidRPr="000109BA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675CA9" w:rsidRPr="000109BA" w:rsidRDefault="00675CA9" w:rsidP="00675CA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="003F13A4" w:rsidRPr="000109BA">
        <w:rPr>
          <w:rFonts w:ascii="Times New Roman" w:hAnsi="Times New Roman" w:cs="Times New Roman"/>
          <w:sz w:val="28"/>
          <w:szCs w:val="28"/>
          <w:lang w:val="ru-RU"/>
        </w:rPr>
        <w:t>: 8(721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F13A4" w:rsidRPr="000109BA">
        <w:rPr>
          <w:rFonts w:ascii="Times New Roman" w:hAnsi="Times New Roman" w:cs="Times New Roman"/>
          <w:sz w:val="28"/>
          <w:szCs w:val="28"/>
          <w:lang w:val="ru-RU"/>
        </w:rPr>
        <w:t>-44-16-34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 (вн.</w:t>
      </w:r>
      <w:r w:rsidR="003F13A4" w:rsidRPr="000109BA">
        <w:rPr>
          <w:rFonts w:ascii="Times New Roman" w:hAnsi="Times New Roman" w:cs="Times New Roman"/>
          <w:sz w:val="28"/>
          <w:szCs w:val="28"/>
          <w:lang w:val="ru-RU"/>
        </w:rPr>
        <w:t>197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0109BA"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gramStart"/>
      <w:r w:rsidRPr="000109BA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0109BA">
        <w:rPr>
          <w:rFonts w:ascii="Times New Roman" w:hAnsi="Times New Roman" w:cs="Times New Roman"/>
          <w:sz w:val="28"/>
          <w:szCs w:val="28"/>
          <w:lang w:val="ru-RU"/>
        </w:rPr>
        <w:t>дрес</w:t>
      </w:r>
      <w:proofErr w:type="spellEnd"/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C41C10">
        <w:rPr>
          <w:rFonts w:ascii="Times New Roman" w:hAnsi="Times New Roman" w:cs="Times New Roman"/>
          <w:b/>
          <w:sz w:val="28"/>
          <w:szCs w:val="28"/>
          <w:u w:val="single"/>
        </w:rPr>
        <w:t>finans</w:t>
      </w:r>
      <w:proofErr w:type="spellEnd"/>
      <w:r w:rsidR="00C41C10" w:rsidRPr="00C41C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_</w:t>
      </w:r>
      <w:proofErr w:type="spellStart"/>
      <w:r w:rsidR="00C41C10">
        <w:rPr>
          <w:rFonts w:ascii="Times New Roman" w:hAnsi="Times New Roman" w:cs="Times New Roman"/>
          <w:b/>
          <w:sz w:val="28"/>
          <w:szCs w:val="28"/>
          <w:u w:val="single"/>
        </w:rPr>
        <w:t>rspo</w:t>
      </w:r>
      <w:proofErr w:type="spellEnd"/>
      <w:r w:rsidR="00C41C10" w:rsidRPr="00C41C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_2023</w:t>
      </w:r>
      <w:proofErr w:type="spellStart"/>
      <w:r w:rsidR="00C41C10">
        <w:rPr>
          <w:rFonts w:ascii="Times New Roman" w:hAnsi="Times New Roman" w:cs="Times New Roman"/>
          <w:b/>
          <w:sz w:val="28"/>
          <w:szCs w:val="28"/>
          <w:u w:val="single"/>
        </w:rPr>
        <w:t>karuk</w:t>
      </w:r>
      <w:proofErr w:type="spellEnd"/>
      <w:r w:rsidR="003F13A4" w:rsidRPr="000109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@</w:t>
      </w:r>
      <w:r w:rsidR="003F13A4" w:rsidRPr="000109BA">
        <w:rPr>
          <w:rFonts w:ascii="Times New Roman" w:hAnsi="Times New Roman" w:cs="Times New Roman"/>
          <w:b/>
          <w:sz w:val="28"/>
          <w:szCs w:val="28"/>
          <w:u w:val="single"/>
        </w:rPr>
        <w:t>mail</w:t>
      </w:r>
      <w:r w:rsidR="003F13A4" w:rsidRPr="000109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spellStart"/>
      <w:r w:rsidR="003F13A4" w:rsidRPr="000109BA">
        <w:rPr>
          <w:rFonts w:ascii="Times New Roman" w:hAnsi="Times New Roman" w:cs="Times New Roman"/>
          <w:b/>
          <w:sz w:val="28"/>
          <w:szCs w:val="28"/>
          <w:u w:val="single"/>
        </w:rPr>
        <w:t>ru</w:t>
      </w:r>
      <w:bookmarkStart w:id="0" w:name="_GoBack"/>
      <w:bookmarkEnd w:id="0"/>
      <w:proofErr w:type="spellEnd"/>
    </w:p>
    <w:p w:rsidR="007C1F61" w:rsidRPr="000109BA" w:rsidRDefault="007C1F61" w:rsidP="00675CA9">
      <w:pPr>
        <w:pStyle w:val="2"/>
        <w:widowControl/>
        <w:jc w:val="center"/>
        <w:rPr>
          <w:b/>
          <w:bCs/>
          <w:caps/>
          <w:sz w:val="28"/>
          <w:szCs w:val="28"/>
        </w:rPr>
      </w:pPr>
    </w:p>
    <w:p w:rsidR="007C1F61" w:rsidRPr="000109BA" w:rsidRDefault="007C1F61" w:rsidP="00675CA9">
      <w:pPr>
        <w:pStyle w:val="2"/>
        <w:widowControl/>
        <w:jc w:val="center"/>
        <w:rPr>
          <w:b/>
          <w:bCs/>
          <w:caps/>
          <w:sz w:val="28"/>
          <w:szCs w:val="28"/>
        </w:rPr>
      </w:pPr>
    </w:p>
    <w:p w:rsidR="00352547" w:rsidRPr="000109BA" w:rsidRDefault="00352547" w:rsidP="00590A42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109BA">
        <w:rPr>
          <w:rFonts w:ascii="Times New Roman" w:hAnsi="Times New Roman" w:cs="Times New Roman"/>
          <w:b/>
          <w:sz w:val="28"/>
          <w:szCs w:val="28"/>
          <w:lang w:val="ru-RU" w:eastAsia="ru-RU"/>
        </w:rPr>
        <w:t>МИНИСТЕРСТВО НАУКИ И ВЫСШЕГО ОБРАЗОВАНИЯ КАЗАХСТАНА</w:t>
      </w:r>
    </w:p>
    <w:p w:rsidR="00352547" w:rsidRPr="000109BA" w:rsidRDefault="00352547" w:rsidP="00352547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КАРАГАНДИНСКИЙ УНИВЕРСИТЕТ КАЗПОТРЕБСОЮЗА </w:t>
      </w: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РЕСПУБЛИКАНСКАЯ СТУДЕНЧЕСКАЯ ПРЕДМЕТНАЯ ОЛИМПИАДА ПО СПЕЦИАЛЬНОСТИ </w:t>
      </w: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6В04104 (050900)</w:t>
      </w:r>
      <w:r w:rsidR="00590A42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«ФИНАНСЫ»</w:t>
      </w: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г. </w:t>
      </w:r>
      <w:r w:rsidR="00FB7C63"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Караганда</w:t>
      </w:r>
    </w:p>
    <w:p w:rsidR="00352547" w:rsidRPr="000109BA" w:rsidRDefault="00935AC8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</w:t>
      </w:r>
      <w:r w:rsidR="005161BD"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8</w:t>
      </w: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апреля</w:t>
      </w:r>
      <w:r w:rsidR="00352547"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202</w:t>
      </w:r>
      <w:r w:rsidR="00FB7C63"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3</w:t>
      </w:r>
      <w:r w:rsidR="00352547"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года</w:t>
      </w: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ИНФОРМАЦИОННОЕ ПИСЬМО</w:t>
      </w: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Уважаемые коллеги!</w:t>
      </w: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2547" w:rsidRPr="000109BA" w:rsidRDefault="00284AFD" w:rsidP="00F04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Карагандинский 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университет </w:t>
      </w:r>
      <w:proofErr w:type="spellStart"/>
      <w:r w:rsidR="004D62C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Казпотребсоюза</w:t>
      </w:r>
      <w:proofErr w:type="spellEnd"/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проводит Республиканскую студенческую предметную Олимпиаду (</w:t>
      </w:r>
      <w:r w:rsidR="00361AC6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далее 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РСПО) </w:t>
      </w:r>
      <w:r w:rsidR="004D62C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ОП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«Финансы</w:t>
      </w:r>
      <w:r w:rsidR="000109BA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C45932"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между студентами Вузов Казахстана в форме   </w:t>
      </w:r>
      <w:r w:rsid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C45932"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рифинга  и </w:t>
      </w:r>
      <w:proofErr w:type="gramStart"/>
      <w:r w:rsidR="00C45932"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блиц-турнира</w:t>
      </w:r>
      <w:proofErr w:type="gramEnd"/>
      <w:r w:rsidR="00C45932"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на тему</w:t>
      </w:r>
      <w:r w:rsidR="004D62C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52547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="004D62C0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Формирование новой парадигмы финансовой системы </w:t>
      </w:r>
      <w:r w:rsidR="00352547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 условиях  </w:t>
      </w:r>
      <w:r w:rsidR="004D62C0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трансформации и глобальных рисков</w:t>
      </w:r>
      <w:r w:rsidR="00352547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2B3118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C45932"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52547" w:rsidRPr="00F04948" w:rsidRDefault="00352547" w:rsidP="00F049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РСПО проводится с целью раскрытия творческого потенциала обучающихся, повышения престижа профессии, </w:t>
      </w:r>
      <w:r w:rsidRPr="000109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стимулирования учебно-познавательной и учебно-</w:t>
      </w:r>
      <w:r w:rsidRPr="00F049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исследовательской деятельности</w:t>
      </w:r>
      <w:r w:rsidR="00AC703A" w:rsidRPr="00F049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обучающихся, </w:t>
      </w:r>
      <w:r w:rsidRPr="00F049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поиска одаренной студенческой молодежи, способной принимать активное участие в решении актуальных финансовых проблем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52547" w:rsidRPr="00F04948" w:rsidRDefault="00352547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Олимпиада проводится ежегодно в 2 этапа. К участию в конкурсе приглашаются студенты 3-4-х курсов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обучающиеся по специальности 6В04104 (050900) «Финансы» ВУЗов (очная форма обучения) 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прошедшие отбор на 1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-ом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этапе в своем вузе. Команды участников должны состоять из 3 студентов.</w:t>
      </w:r>
    </w:p>
    <w:p w:rsidR="00352547" w:rsidRPr="00F04948" w:rsidRDefault="00352547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РСПО проходит в </w:t>
      </w:r>
      <w:r w:rsidR="00A73C08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оф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spellStart"/>
      <w:r w:rsidR="00A73C08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лайн</w:t>
      </w:r>
      <w:proofErr w:type="spellEnd"/>
      <w:r w:rsidR="00A73C08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формате </w:t>
      </w:r>
      <w:r w:rsidR="00002725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A73C08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в реальном режиме</w:t>
      </w:r>
      <w:r w:rsidR="00002725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73C08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352547" w:rsidRPr="00F04948" w:rsidRDefault="00352547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Конкурсный пакет 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для участия в РСПО</w:t>
      </w:r>
      <w:r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, который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необходимо подать до </w:t>
      </w:r>
      <w:r w:rsidR="00C16BF7"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01548C" w:rsidRPr="000D7B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BE1BFD"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F0494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апреля</w:t>
      </w:r>
      <w:r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202</w:t>
      </w:r>
      <w:r w:rsidR="002B035A"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г.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включа</w:t>
      </w:r>
      <w:proofErr w:type="spellEnd"/>
      <w:r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т:  </w:t>
      </w:r>
    </w:p>
    <w:p w:rsidR="00352547" w:rsidRPr="00F04948" w:rsidRDefault="00352547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1) письмо за подписью ректора (проректора) об итогах 1 этапа олимпиады или решение Ученого совета вуза, которое оформляется протоколом;</w:t>
      </w:r>
    </w:p>
    <w:p w:rsidR="00590A42" w:rsidRPr="00F04948" w:rsidRDefault="00352547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справка с места учебы каждого участника;</w:t>
      </w:r>
    </w:p>
    <w:p w:rsidR="00590A42" w:rsidRPr="00F04948" w:rsidRDefault="00590A42" w:rsidP="00F049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3) удостоверение личности/паспорт (копия);</w:t>
      </w:r>
    </w:p>
    <w:p w:rsidR="000109BA" w:rsidRPr="00F04948" w:rsidRDefault="00590A42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4) </w:t>
      </w:r>
      <w:r w:rsidR="000109BA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заявка участника (сведения об авторах и научном руководителе) (приложение 1);</w:t>
      </w:r>
    </w:p>
    <w:p w:rsidR="00590A42" w:rsidRPr="00F04948" w:rsidRDefault="000109BA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5) 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заявка команды на конкурс видеороликов 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(приложение </w:t>
      </w:r>
      <w:r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</w:p>
    <w:p w:rsidR="00352547" w:rsidRPr="00F04948" w:rsidRDefault="00590A42" w:rsidP="00F049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352547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) конкурсный видеоролик (</w:t>
      </w:r>
      <w:r w:rsidR="00352547" w:rsidRPr="00F04948">
        <w:rPr>
          <w:rFonts w:ascii="Times New Roman" w:eastAsia="Calibri" w:hAnsi="Times New Roman" w:cs="Times New Roman"/>
          <w:sz w:val="28"/>
          <w:szCs w:val="28"/>
        </w:rPr>
        <w:t>WMA</w:t>
      </w:r>
      <w:r w:rsidR="00352547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52547" w:rsidRPr="00F04948">
        <w:rPr>
          <w:rFonts w:ascii="Times New Roman" w:eastAsia="Calibri" w:hAnsi="Times New Roman" w:cs="Times New Roman"/>
          <w:sz w:val="28"/>
          <w:szCs w:val="28"/>
        </w:rPr>
        <w:t>mp</w:t>
      </w:r>
      <w:proofErr w:type="spellEnd"/>
      <w:r w:rsidR="00352547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352547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продолжительность 60 сек.) (приложение </w:t>
      </w:r>
      <w:r w:rsidR="000109BA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352547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</w:p>
    <w:p w:rsidR="00352547" w:rsidRPr="00F04948" w:rsidRDefault="00352547" w:rsidP="00F049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7) научная работа команды, оформленная в соответствии с требованиями </w:t>
      </w:r>
      <w:r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(приложение </w:t>
      </w:r>
      <w:r w:rsidR="00590A42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352547" w:rsidRPr="00F04948" w:rsidRDefault="00352547" w:rsidP="00F049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8)  аннотация научной работы</w:t>
      </w:r>
      <w:r w:rsidR="000109BA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109BA"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(приложение 5</w:t>
      </w:r>
      <w:r w:rsidR="000109BA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352547" w:rsidRPr="00F04948" w:rsidRDefault="00352547" w:rsidP="00F049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>9) отзыв научного руководителя (в произвольной форме).</w:t>
      </w:r>
    </w:p>
    <w:p w:rsidR="00352547" w:rsidRPr="000109BA" w:rsidRDefault="00352547" w:rsidP="00F0494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F04948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Документы направлять  на электронный адрес</w:t>
      </w:r>
      <w:r w:rsidR="00891CD0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finans</w:t>
      </w:r>
      <w:proofErr w:type="spellEnd"/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rspo</w:t>
      </w:r>
      <w:proofErr w:type="spellEnd"/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_2023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karuk</w:t>
      </w:r>
      <w:proofErr w:type="spellEnd"/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@</w:t>
      </w:r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mail</w:t>
      </w:r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="000109BA" w:rsidRPr="00184981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.</w:t>
      </w:r>
    </w:p>
    <w:p w:rsidR="00352547" w:rsidRPr="000109BA" w:rsidRDefault="00352547" w:rsidP="00F0494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После отправки 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kk-KZ" w:eastAsia="hi-IN" w:bidi="hi-IN"/>
        </w:rPr>
        <w:t>конкурсного пакета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просим подтвердить по телефону</w:t>
      </w:r>
      <w:r w:rsidR="00A871A2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</w:t>
      </w:r>
      <w:r w:rsidR="00A871A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A871A2" w:rsidRPr="000109BA">
        <w:rPr>
          <w:rFonts w:ascii="Times New Roman" w:eastAsia="Calibri" w:hAnsi="Times New Roman" w:cs="Times New Roman"/>
          <w:sz w:val="28"/>
          <w:szCs w:val="28"/>
        </w:rPr>
        <w:t> </w:t>
      </w:r>
      <w:r w:rsidR="00A871A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701 6001142  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участие студентов в конкурсе для исключения возможных проблем с почтой.</w:t>
      </w:r>
    </w:p>
    <w:p w:rsidR="00352547" w:rsidRPr="000109BA" w:rsidRDefault="00352547" w:rsidP="00F049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Язык участия – казахский, русский.</w:t>
      </w:r>
    </w:p>
    <w:p w:rsidR="00352547" w:rsidRPr="000109BA" w:rsidRDefault="00352547" w:rsidP="00F049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всем вопросам организации и участия в РСПО обращаться по контактным телефонам: 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701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288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78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59, 8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701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600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11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42, 8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(7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212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44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34, 44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="00F0494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4000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, вн</w:t>
      </w:r>
      <w:r w:rsidR="00F049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19</w:t>
      </w:r>
      <w:r w:rsidR="008418EB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7</w:t>
      </w:r>
      <w:r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Талимов</w:t>
      </w:r>
      <w:r w:rsidR="00590A42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Лязат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Азимовна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зав</w:t>
      </w:r>
      <w:proofErr w:type="gram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.к</w:t>
      </w:r>
      <w:proofErr w:type="gram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афедрой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“Финансы”,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д.э.н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профессор,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Ибраева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Асем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Джумага</w:t>
      </w:r>
      <w:r w:rsidR="00EE3A71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сеевна</w:t>
      </w:r>
      <w:proofErr w:type="spellEnd"/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– ст. </w:t>
      </w:r>
      <w:r w:rsidR="00B32951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преподаватель</w:t>
      </w:r>
      <w:r w:rsidR="00E4000C" w:rsidRPr="000109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, магистр.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52547" w:rsidRPr="000109BA" w:rsidRDefault="00352547" w:rsidP="003525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Положение по проведению РСПО</w:t>
      </w:r>
    </w:p>
    <w:p w:rsidR="00352547" w:rsidRPr="000109BA" w:rsidRDefault="00352547" w:rsidP="00352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52547" w:rsidRPr="000109BA" w:rsidRDefault="00352547" w:rsidP="00590A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Проводимая Олимпиада предусматривает первый (заочный)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тур (конкурс видеороликов) и </w:t>
      </w:r>
      <w:r w:rsidRPr="000109BA">
        <w:rPr>
          <w:rFonts w:ascii="Times New Roman" w:eastAsia="Calibri" w:hAnsi="Times New Roman" w:cs="Times New Roman"/>
          <w:sz w:val="28"/>
          <w:szCs w:val="28"/>
          <w:lang w:val="kk-KZ"/>
        </w:rPr>
        <w:t>два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тура (очное участие команд, прошедших 1 тур), охватывающие тематические вопросы по следующим дисциплинам:</w:t>
      </w:r>
      <w:r w:rsidR="00DB48A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«Введение в финансы», 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“Деньги. Кредит. </w:t>
      </w:r>
      <w:r w:rsidR="00135A0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анки</w:t>
      </w:r>
      <w:r w:rsidR="00135A0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”,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«Налоги и налогообложение», «Корпоративные финансы», «Банковское дело»</w:t>
      </w:r>
      <w:r w:rsidR="00DB48A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, “Финансовый менеджмент”, “Страхование”, “Гос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ударственный </w:t>
      </w:r>
      <w:r w:rsidR="00DB48A0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бюджет”. </w:t>
      </w:r>
    </w:p>
    <w:p w:rsidR="00352547" w:rsidRPr="000109BA" w:rsidRDefault="00352547" w:rsidP="00590A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Первый тур</w:t>
      </w:r>
      <w:r w:rsidR="00590A42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(заочный)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Конкурс видеороликов.</w:t>
      </w:r>
      <w:r w:rsidR="00D36F6B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52547" w:rsidRPr="000109BA" w:rsidRDefault="00352547" w:rsidP="00590A4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Требования по конкурсу видеороликов на тему: «</w:t>
      </w:r>
      <w:r w:rsidR="009F42EC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Финансы </w:t>
      </w:r>
      <w:r w:rsidR="00D36F6B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будущего Казахстана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»</w:t>
      </w:r>
      <w:r w:rsidR="00803CED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указаны в Приложении</w:t>
      </w:r>
      <w:r w:rsidR="00803CED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2, 3.</w:t>
      </w:r>
    </w:p>
    <w:p w:rsidR="00BC03CA" w:rsidRPr="000109BA" w:rsidRDefault="00352547" w:rsidP="00590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0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Второй тур</w:t>
      </w:r>
      <w:r w:rsidR="00590A42" w:rsidRPr="00010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(очное участие команд, прошедших 1 тур)</w:t>
      </w:r>
      <w:r w:rsidR="00003451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0109BA">
        <w:rPr>
          <w:rFonts w:ascii="Times New Roman" w:eastAsia="Calibri" w:hAnsi="Times New Roman" w:cs="Times New Roman"/>
          <w:sz w:val="28"/>
          <w:szCs w:val="28"/>
          <w:lang w:val="kk-KZ"/>
        </w:rPr>
        <w:t>Блиц-</w:t>
      </w:r>
      <w:r w:rsidR="00003451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турнир</w:t>
      </w:r>
      <w:proofErr w:type="gramEnd"/>
      <w:r w:rsidR="00BC03CA"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200A5" w:rsidRPr="000109BA" w:rsidRDefault="00F200A5" w:rsidP="00F2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0A5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прозрачности и объективности проведения 2-го </w:t>
      </w:r>
      <w:r>
        <w:rPr>
          <w:rFonts w:ascii="Times New Roman" w:hAnsi="Times New Roman" w:cs="Times New Roman"/>
          <w:sz w:val="28"/>
          <w:szCs w:val="28"/>
          <w:lang w:val="ru-RU"/>
        </w:rPr>
        <w:t>тура</w:t>
      </w:r>
      <w:r w:rsidRPr="00F200A5">
        <w:rPr>
          <w:rFonts w:ascii="Times New Roman" w:hAnsi="Times New Roman" w:cs="Times New Roman"/>
          <w:sz w:val="28"/>
          <w:szCs w:val="28"/>
          <w:lang w:val="ru-RU"/>
        </w:rPr>
        <w:t xml:space="preserve"> ответы капитанов команд на вопросы по дисциплинам, скрытых под нумерацией  ячеек на электроном табло с градацией баллов от 20 до </w:t>
      </w:r>
      <w:r w:rsidR="00133C73" w:rsidRPr="000D7B49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F200A5">
        <w:rPr>
          <w:rFonts w:ascii="Times New Roman" w:hAnsi="Times New Roman" w:cs="Times New Roman"/>
          <w:sz w:val="28"/>
          <w:szCs w:val="28"/>
          <w:lang w:val="ru-RU"/>
        </w:rPr>
        <w:t>, будут оцениваться членами жюри бизнес-сообщества (от команды выступает 1 челове</w:t>
      </w:r>
      <w:proofErr w:type="gramStart"/>
      <w:r w:rsidRPr="00F200A5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F200A5">
        <w:rPr>
          <w:rFonts w:ascii="Times New Roman" w:hAnsi="Times New Roman" w:cs="Times New Roman"/>
          <w:sz w:val="28"/>
          <w:szCs w:val="28"/>
          <w:lang w:val="ru-RU"/>
        </w:rPr>
        <w:t xml:space="preserve"> капитан).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2547" w:rsidRPr="000109BA" w:rsidRDefault="00352547" w:rsidP="00590A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Третий тур</w:t>
      </w:r>
      <w:r w:rsidR="00590A42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(очное участие команд)</w:t>
      </w:r>
      <w:r w:rsidR="006A189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презентация научного проекта на заданную тему (продолжительностью не более 5-7 минут).</w:t>
      </w:r>
    </w:p>
    <w:p w:rsidR="00790756" w:rsidRDefault="00790756" w:rsidP="00590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</w:t>
      </w:r>
      <w:proofErr w:type="spellStart"/>
      <w:r w:rsidRPr="00010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ащита</w:t>
      </w:r>
      <w:proofErr w:type="spellEnd"/>
      <w:r w:rsidRPr="00010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исследовательских проектов командами, прошедшими первые два тура, проводится на языке обучения. На Олимпиаду представляются самостоятельно выполненные, оригинальные, законченные проекты по приоритетным и актуальным направлениям на тему: </w:t>
      </w:r>
      <w:r w:rsidRPr="000109B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«</w:t>
      </w: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Формирование новой парадигмы финансовой системы в  условиях  трансформации и глобальных рисков</w:t>
      </w:r>
      <w:r w:rsidRPr="000109B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.</w:t>
      </w:r>
    </w:p>
    <w:p w:rsidR="00D204EB" w:rsidRPr="000109BA" w:rsidRDefault="00352547" w:rsidP="00590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Организационный комитет РСПО проводит отбор команд и допускает к участию в Х</w:t>
      </w:r>
      <w:r w:rsidR="000109BA" w:rsidRPr="000109BA">
        <w:rPr>
          <w:rFonts w:ascii="Times New Roman" w:eastAsia="Calibri" w:hAnsi="Times New Roman" w:cs="Times New Roman"/>
          <w:sz w:val="28"/>
          <w:szCs w:val="28"/>
        </w:rPr>
        <w:t>V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Республиканской с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туденческой предметной Олимпиаде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r w:rsidR="00264C7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образовательной программе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«Финансы» в соответствии с критериями написания научной работы (приложение 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4)</w:t>
      </w:r>
      <w:r w:rsidR="007907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аннотации научной работы (приложение 5)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52547" w:rsidRPr="000109BA" w:rsidRDefault="00352547" w:rsidP="00590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948">
        <w:rPr>
          <w:rFonts w:ascii="Times New Roman" w:eastAsia="Calibri" w:hAnsi="Times New Roman" w:cs="Times New Roman"/>
          <w:sz w:val="28"/>
          <w:szCs w:val="28"/>
          <w:lang w:val="kk-KZ"/>
        </w:rPr>
        <w:t>Отбор поданных заявок</w:t>
      </w:r>
      <w:r w:rsidR="005224B5"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участие в РСПО</w:t>
      </w:r>
      <w:r w:rsidRPr="00F049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будет осуществляться </w:t>
      </w:r>
      <w:r w:rsidR="003405DB" w:rsidRPr="001434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до </w:t>
      </w:r>
      <w:r w:rsidR="0001548C" w:rsidRPr="000D7B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22</w:t>
      </w:r>
      <w:r w:rsidR="00C23C2C" w:rsidRPr="00D74D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0494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апреля</w:t>
      </w:r>
      <w:r w:rsidRPr="00F04948"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F04948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</w:t>
      </w:r>
      <w:r w:rsidR="00D93296"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года</w:t>
      </w:r>
      <w:r w:rsidR="003405DB"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(прошедшие заочный 1 тур РСПО видеороликов)</w:t>
      </w:r>
      <w:r w:rsidR="00590A42" w:rsidRPr="00F049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352547" w:rsidRPr="000109BA" w:rsidRDefault="00352547" w:rsidP="00590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Критерии и результаты оценки качества выполненных работ на 1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заочном и </w:t>
      </w:r>
      <w:r w:rsidR="007907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2-3 очном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тура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будут оглашены участникам команд 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по мере завершения каждого тура (1</w:t>
      </w:r>
      <w:r w:rsidR="00C23C2C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тур 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</w:t>
      </w:r>
      <w:r w:rsidR="00590A42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D7B49" w:rsidRPr="000D7B49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.04.2023г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35B18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). К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второму </w:t>
      </w:r>
      <w:r w:rsidR="00535B18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третьему </w:t>
      </w:r>
      <w:r w:rsidR="00BB356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туру допускаются студенты, прошедшие 1 тур видеороликов</w:t>
      </w:r>
      <w:r w:rsidR="005A6E46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подведении итогов финального тура жюри учитывает и суммирует все баллы, завоеванные командой на каждом этапе второго тура. Победителем признается команда университета, сумма баллов которой является максимальной среди других команд. </w:t>
      </w: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Команды-победители, занявшие первое, второе и третье места, награждаются Дипломами, подписанными Ректором</w:t>
      </w:r>
      <w:r w:rsidR="00CB07F4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Карагандинского университета </w:t>
      </w:r>
      <w:proofErr w:type="spellStart"/>
      <w:r w:rsidR="00CB07F4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Казпотребсоюза</w:t>
      </w:r>
      <w:proofErr w:type="spellEnd"/>
      <w:r w:rsidR="00CB07F4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скрепленными печатью.</w:t>
      </w:r>
    </w:p>
    <w:p w:rsidR="00352547" w:rsidRPr="000109BA" w:rsidRDefault="00F04948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I место – Диплом I степени (не более 1 команды); </w:t>
      </w:r>
    </w:p>
    <w:p w:rsidR="00352547" w:rsidRPr="000109BA" w:rsidRDefault="00F04948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II место – Диплом II степени (не более 2 команд); </w:t>
      </w:r>
    </w:p>
    <w:p w:rsidR="00352547" w:rsidRPr="000109BA" w:rsidRDefault="00F04948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III место – Диплом III степени (не более</w:t>
      </w:r>
      <w:r w:rsidR="00D101DE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D101DE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команд). </w:t>
      </w: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Дипломы в электронном формате высылаются  по окончании Олимпиады. </w:t>
      </w: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Сертификаты за участие получают все команды-участники Республиканской студенческой предметной Олимпиады.</w:t>
      </w: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В программу РСПО могут быть внесены изменения с учетом количества поданных заявок от команд-участников.</w:t>
      </w: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Команде может быть отказано в приеме конкурсной заявки и, соответственно, в участии в Олимпиаде в случае:</w:t>
      </w:r>
    </w:p>
    <w:p w:rsidR="00352547" w:rsidRPr="000109BA" w:rsidRDefault="00F04948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несвоевременного предоставления конкурсной заявки; </w:t>
      </w:r>
    </w:p>
    <w:p w:rsidR="00352547" w:rsidRPr="000109BA" w:rsidRDefault="00F04948" w:rsidP="0035254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несоответствия заявки требованиям Олимпиады; </w:t>
      </w:r>
    </w:p>
    <w:p w:rsidR="00352547" w:rsidRPr="000109BA" w:rsidRDefault="00F04948" w:rsidP="0035254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неполного или недостоверного предоставления необходимых документов; </w:t>
      </w:r>
    </w:p>
    <w:p w:rsidR="00352547" w:rsidRPr="000109BA" w:rsidRDefault="00F04948" w:rsidP="0035254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52547"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несоответствия участников заявленной специальности.</w:t>
      </w:r>
    </w:p>
    <w:p w:rsidR="00352547" w:rsidRPr="000109BA" w:rsidRDefault="00352547" w:rsidP="0035254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352547" w:rsidRPr="000109BA" w:rsidRDefault="00352547" w:rsidP="003525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Приложение 1</w:t>
      </w:r>
    </w:p>
    <w:p w:rsidR="00352547" w:rsidRPr="000109BA" w:rsidRDefault="00352547" w:rsidP="0035254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Заявка </w:t>
      </w:r>
    </w:p>
    <w:p w:rsidR="00352547" w:rsidRDefault="00352547" w:rsidP="0035254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на участие в Х</w:t>
      </w:r>
      <w:r w:rsidR="00BB01D5">
        <w:rPr>
          <w:rFonts w:ascii="Times New Roman" w:eastAsia="Calibri" w:hAnsi="Times New Roman" w:cs="Times New Roman"/>
          <w:sz w:val="28"/>
          <w:szCs w:val="28"/>
        </w:rPr>
        <w:t>V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Республиканской студенческой предметной Олимпиад</w:t>
      </w:r>
      <w:r w:rsidR="00BB01D5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r w:rsidR="00BB01D5">
        <w:rPr>
          <w:rFonts w:ascii="Times New Roman" w:eastAsia="Calibri" w:hAnsi="Times New Roman" w:cs="Times New Roman"/>
          <w:sz w:val="28"/>
          <w:szCs w:val="28"/>
          <w:lang w:val="ru-RU"/>
        </w:rPr>
        <w:t>образова</w:t>
      </w:r>
      <w:r w:rsidR="005A2467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BB01D5">
        <w:rPr>
          <w:rFonts w:ascii="Times New Roman" w:eastAsia="Calibri" w:hAnsi="Times New Roman" w:cs="Times New Roman"/>
          <w:sz w:val="28"/>
          <w:szCs w:val="28"/>
          <w:lang w:val="ru-RU"/>
        </w:rPr>
        <w:t>ельной программе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«Финансы»</w:t>
      </w:r>
    </w:p>
    <w:p w:rsidR="00BB01D5" w:rsidRDefault="00BB01D5" w:rsidP="0035254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01D5" w:rsidRPr="000109BA" w:rsidRDefault="00BB01D5" w:rsidP="0035254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для студентов</w:t>
      </w:r>
    </w:p>
    <w:p w:rsidR="00352547" w:rsidRPr="000109BA" w:rsidRDefault="00352547" w:rsidP="003525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31"/>
        <w:gridCol w:w="4856"/>
      </w:tblGrid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ВУЗ (полное наименование)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.р</w:t>
            </w:r>
            <w:proofErr w:type="spellStart"/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ектора</w:t>
            </w:r>
            <w:proofErr w:type="spellEnd"/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Название команды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капитана команды</w:t>
            </w:r>
          </w:p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Контактный телефон, 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члена команды</w:t>
            </w:r>
          </w:p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Контактный телефон, 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члена команды</w:t>
            </w:r>
          </w:p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Контактный телефон, 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D7B49" w:rsidTr="005A2467">
        <w:tc>
          <w:tcPr>
            <w:tcW w:w="4531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Рабочий язык для участия в РСПО</w:t>
            </w:r>
          </w:p>
        </w:tc>
        <w:tc>
          <w:tcPr>
            <w:tcW w:w="4856" w:type="dxa"/>
          </w:tcPr>
          <w:p w:rsidR="00352547" w:rsidRPr="000109BA" w:rsidRDefault="00352547" w:rsidP="00352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52547" w:rsidRDefault="00352547" w:rsidP="00352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01D5" w:rsidRPr="000109BA" w:rsidRDefault="00BB01D5" w:rsidP="00352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для научного руководителя студенческой команды</w:t>
      </w:r>
    </w:p>
    <w:p w:rsidR="00352547" w:rsidRPr="000109BA" w:rsidRDefault="00352547" w:rsidP="003525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a"/>
        <w:tblW w:w="9468" w:type="dxa"/>
        <w:tblInd w:w="279" w:type="dxa"/>
        <w:tblLook w:val="04A0" w:firstRow="1" w:lastRow="0" w:firstColumn="1" w:lastColumn="0" w:noHBand="0" w:noVBand="1"/>
      </w:tblPr>
      <w:tblGrid>
        <w:gridCol w:w="4678"/>
        <w:gridCol w:w="4790"/>
      </w:tblGrid>
      <w:tr w:rsidR="00352547" w:rsidRPr="000109BA" w:rsidTr="005A2467">
        <w:tc>
          <w:tcPr>
            <w:tcW w:w="4678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Фамилия, имя, отчество (полностью)</w:t>
            </w:r>
          </w:p>
        </w:tc>
        <w:tc>
          <w:tcPr>
            <w:tcW w:w="4790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D7B49" w:rsidTr="005A2467">
        <w:tc>
          <w:tcPr>
            <w:tcW w:w="4678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Должность, ученая (академическая) степень, ученое звание</w:t>
            </w:r>
          </w:p>
        </w:tc>
        <w:tc>
          <w:tcPr>
            <w:tcW w:w="4790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D7B49" w:rsidTr="005A2467">
        <w:tc>
          <w:tcPr>
            <w:tcW w:w="4678" w:type="dxa"/>
          </w:tcPr>
          <w:p w:rsidR="00F04948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место работы </w:t>
            </w:r>
          </w:p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(полное наименование вуза, город)</w:t>
            </w:r>
          </w:p>
        </w:tc>
        <w:tc>
          <w:tcPr>
            <w:tcW w:w="4790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2547" w:rsidRPr="000109BA" w:rsidTr="005A2467">
        <w:tc>
          <w:tcPr>
            <w:tcW w:w="4678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Контактный телефон, 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790" w:type="dxa"/>
          </w:tcPr>
          <w:p w:rsidR="00352547" w:rsidRPr="000109BA" w:rsidRDefault="00352547" w:rsidP="003525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52547" w:rsidRPr="000109BA" w:rsidRDefault="00352547" w:rsidP="003525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0109BA" w:rsidRPr="000109BA" w:rsidRDefault="000109BA" w:rsidP="000109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109BA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</w:p>
    <w:p w:rsidR="000109BA" w:rsidRPr="000109BA" w:rsidRDefault="000109BA" w:rsidP="000109B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val="ru-RU" w:eastAsia="hi-IN" w:bidi="hi-IN"/>
        </w:rPr>
      </w:pPr>
    </w:p>
    <w:p w:rsidR="000109BA" w:rsidRPr="000109BA" w:rsidRDefault="000109BA" w:rsidP="000109B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hi-IN" w:bidi="hi-IN"/>
        </w:rPr>
        <w:t>Образец  заявки команды на  конкурс видеороликов</w:t>
      </w:r>
    </w:p>
    <w:p w:rsidR="000109BA" w:rsidRPr="000109BA" w:rsidRDefault="000109BA" w:rsidP="000109B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386"/>
      </w:tblGrid>
      <w:tr w:rsidR="000109BA" w:rsidRPr="000109BA" w:rsidTr="005A2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ВУЗ (полное наименование)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0109BA" w:rsidRPr="000109BA" w:rsidTr="005A2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.р</w:t>
            </w:r>
            <w:proofErr w:type="spellStart"/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ектора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0109BA" w:rsidRPr="000109BA" w:rsidTr="005A2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0109BA" w:rsidRPr="000109BA" w:rsidTr="005A2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09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Название команды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0109BA" w:rsidRPr="000109BA" w:rsidTr="005A2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Данные участников команды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A" w:rsidRPr="000109BA" w:rsidRDefault="000109BA" w:rsidP="002E505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ru-RU" w:eastAsia="hi-IN" w:bidi="hi-IN"/>
              </w:rPr>
              <w:t>Пример:</w:t>
            </w:r>
          </w:p>
          <w:p w:rsidR="000109BA" w:rsidRPr="000109BA" w:rsidRDefault="000109BA" w:rsidP="002E505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proofErr w:type="spellStart"/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Медетов</w:t>
            </w:r>
            <w:proofErr w:type="spellEnd"/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 xml:space="preserve"> Руслан </w:t>
            </w:r>
            <w:proofErr w:type="spellStart"/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Медетович</w:t>
            </w:r>
            <w:proofErr w:type="spellEnd"/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 xml:space="preserve"> (</w:t>
            </w:r>
            <w:r w:rsidRPr="000109BA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ru-RU" w:eastAsia="hi-IN" w:bidi="hi-IN"/>
              </w:rPr>
              <w:t>факультет, курс, группа</w:t>
            </w: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)</w:t>
            </w:r>
          </w:p>
          <w:p w:rsidR="000109BA" w:rsidRPr="000109BA" w:rsidRDefault="000109BA" w:rsidP="002E505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––––––––––</w:t>
            </w:r>
          </w:p>
          <w:p w:rsidR="000109BA" w:rsidRPr="000109BA" w:rsidRDefault="000109BA" w:rsidP="002E505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––––––––––</w:t>
            </w:r>
          </w:p>
          <w:p w:rsidR="000109BA" w:rsidRPr="000109BA" w:rsidRDefault="000109BA" w:rsidP="002E505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0109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  <w:t>–––––––––––––––––</w:t>
            </w:r>
          </w:p>
        </w:tc>
      </w:tr>
      <w:tr w:rsidR="000109BA" w:rsidRPr="000109BA" w:rsidTr="005A2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A" w:rsidRPr="000109BA" w:rsidRDefault="000109BA" w:rsidP="002E505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</w:tbl>
    <w:p w:rsidR="000109BA" w:rsidRPr="000109BA" w:rsidRDefault="000109BA" w:rsidP="000109B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val="ru-RU" w:eastAsia="hi-IN" w:bidi="hi-IN"/>
        </w:rPr>
      </w:pPr>
    </w:p>
    <w:p w:rsidR="000109BA" w:rsidRDefault="000109BA" w:rsidP="000109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352547" w:rsidRPr="000109BA" w:rsidRDefault="000109BA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Приложение</w:t>
      </w:r>
      <w:r w:rsidRPr="001849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3</w:t>
      </w:r>
    </w:p>
    <w:p w:rsidR="00352547" w:rsidRPr="000109BA" w:rsidRDefault="00352547" w:rsidP="00352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109BA" w:rsidRPr="00184981" w:rsidRDefault="00352547" w:rsidP="003525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Положение о проведении </w:t>
      </w:r>
      <w:r w:rsidRPr="000109B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конкурсного отбора </w:t>
      </w:r>
    </w:p>
    <w:p w:rsidR="00276AFE" w:rsidRPr="000109BA" w:rsidRDefault="00352547" w:rsidP="003525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видеороликов студентов</w:t>
      </w:r>
      <w:r w:rsidR="0081302E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352547" w:rsidRPr="000109BA" w:rsidRDefault="00352547" w:rsidP="003525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«Финансы </w:t>
      </w:r>
      <w:r w:rsidR="0081302E"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будущего Казахстана</w:t>
      </w: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352547" w:rsidRPr="000109BA" w:rsidRDefault="00352547" w:rsidP="003525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52547" w:rsidRPr="000109BA" w:rsidRDefault="00352547" w:rsidP="00EC7B83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Требования к видеоролику: конкурсные видеоролики отправляются на электронную почту оргкомитета 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finans</w:t>
      </w:r>
      <w:proofErr w:type="spellEnd"/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rspo</w:t>
      </w:r>
      <w:proofErr w:type="spellEnd"/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_2023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karuk</w:t>
      </w:r>
      <w:proofErr w:type="spellEnd"/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@</w:t>
      </w:r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mail</w:t>
      </w:r>
      <w:r w:rsidR="00184981" w:rsidRPr="0018498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="00942F10"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совместно с заявкой (Приложение </w:t>
      </w:r>
      <w:r w:rsidR="00BB01D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2</w:t>
      </w: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); формат видеоролика – </w:t>
      </w:r>
      <w:r w:rsidRPr="00010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WMA</w:t>
      </w: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, </w:t>
      </w:r>
      <w:proofErr w:type="spellStart"/>
      <w:r w:rsidRPr="00010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mp</w:t>
      </w:r>
      <w:proofErr w:type="spellEnd"/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4 (широкоэкранный); максимальная продолжительность видеоролика – не более 60 секунд; содержание видеороликов не должно противоречить законодательству РК и нормам </w:t>
      </w:r>
      <w:r w:rsidR="001A0813"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этики и </w:t>
      </w: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морали. </w:t>
      </w:r>
    </w:p>
    <w:p w:rsidR="00352547" w:rsidRPr="000109BA" w:rsidRDefault="00352547" w:rsidP="00EC7B83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Язык видеоролика </w:t>
      </w: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– казахский, русский. </w:t>
      </w:r>
    </w:p>
    <w:p w:rsidR="00352547" w:rsidRPr="000109BA" w:rsidRDefault="00352547" w:rsidP="00EC7B83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u w:val="single"/>
          <w:lang w:val="ru-RU" w:eastAsia="hi-IN" w:bidi="hi-IN"/>
        </w:rPr>
        <w:t>Содержательная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экспертная оценка видеороликов осуществляется по критериям:</w:t>
      </w:r>
    </w:p>
    <w:p w:rsidR="00352547" w:rsidRPr="000109BA" w:rsidRDefault="00352547" w:rsidP="00EC7B83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соответствие работы заявленной теме;</w:t>
      </w:r>
    </w:p>
    <w:p w:rsidR="00352547" w:rsidRPr="000109BA" w:rsidRDefault="00352547" w:rsidP="00EC7B83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аргументированность и ясность представления;</w:t>
      </w:r>
    </w:p>
    <w:p w:rsidR="00352547" w:rsidRPr="000109BA" w:rsidRDefault="00352547" w:rsidP="00EC7B83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оригинальность видеоролика (</w:t>
      </w:r>
      <w:r w:rsidR="00974CB5" w:rsidRPr="000D7B49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отображение </w:t>
      </w:r>
      <w:r w:rsidR="00974CB5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новизны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идеи);</w:t>
      </w:r>
    </w:p>
    <w:p w:rsidR="00352547" w:rsidRPr="000109BA" w:rsidRDefault="00352547" w:rsidP="00EC7B83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информативность.</w:t>
      </w:r>
    </w:p>
    <w:p w:rsidR="00352547" w:rsidRPr="000109BA" w:rsidRDefault="00352547" w:rsidP="00EC7B83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u w:val="single"/>
          <w:lang w:val="ru-RU" w:eastAsia="hi-IN" w:bidi="hi-IN"/>
        </w:rPr>
        <w:t>Техническая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экспертная оценка видеороликов осуществляется по критериям:</w:t>
      </w:r>
    </w:p>
    <w:p w:rsidR="00352547" w:rsidRPr="000109BA" w:rsidRDefault="00352547" w:rsidP="00EC7B83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качество видеосъемки;</w:t>
      </w:r>
    </w:p>
    <w:p w:rsidR="00352547" w:rsidRPr="000109BA" w:rsidRDefault="00352547" w:rsidP="00EC7B83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уровень владения специальными выразительными средствами;</w:t>
      </w:r>
    </w:p>
    <w:p w:rsidR="00352547" w:rsidRPr="000109BA" w:rsidRDefault="00352547" w:rsidP="00EC7B83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эстетичность работы (общее эмоциональное восприятие);</w:t>
      </w:r>
    </w:p>
    <w:p w:rsidR="00352547" w:rsidRPr="000109BA" w:rsidRDefault="00352547" w:rsidP="00EC7B83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соответствие работы заявленным требованиям и временным рамкам.</w:t>
      </w:r>
    </w:p>
    <w:p w:rsidR="00352547" w:rsidRPr="000109BA" w:rsidRDefault="00352547" w:rsidP="00EC7B83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Авторские права</w:t>
      </w:r>
    </w:p>
    <w:p w:rsidR="00352547" w:rsidRPr="000109BA" w:rsidRDefault="00352547" w:rsidP="00EC7B8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352547" w:rsidRPr="000109BA" w:rsidRDefault="00352547" w:rsidP="00EC7B8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352547" w:rsidRPr="000109BA" w:rsidRDefault="00352547" w:rsidP="00EC7B8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в случае необходимости, организаторы конкурса могут запросить у автора оригинал видеоролика;</w:t>
      </w:r>
    </w:p>
    <w:p w:rsidR="00352547" w:rsidRPr="000109BA" w:rsidRDefault="00352547" w:rsidP="00EC7B8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участники Конкурса дают свое согласие на обработку своих персональных данных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352547" w:rsidRPr="000109BA" w:rsidRDefault="00352547" w:rsidP="00EC7B8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>присланные на Конкурс видеоролики не рецензируются и не возвращаются.</w:t>
      </w:r>
    </w:p>
    <w:p w:rsidR="00352547" w:rsidRPr="000109BA" w:rsidRDefault="00352547" w:rsidP="00352547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hi-IN" w:bidi="hi-IN"/>
        </w:rPr>
        <w:t>Контактная информация</w:t>
      </w:r>
    </w:p>
    <w:p w:rsidR="00352547" w:rsidRPr="000109BA" w:rsidRDefault="00352547" w:rsidP="0035254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Контактное лицо: 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Рабочая комиссия в количестве </w:t>
      </w:r>
      <w:r w:rsidR="00EE1932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10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чел. </w:t>
      </w:r>
    </w:p>
    <w:p w:rsidR="00352547" w:rsidRPr="000109BA" w:rsidRDefault="00352547" w:rsidP="0035254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Телефоны для справок: 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+8</w:t>
      </w:r>
      <w:r w:rsidR="0034438B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-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701</w:t>
      </w:r>
      <w:r w:rsidR="0034438B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-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600</w:t>
      </w:r>
      <w:r w:rsidR="0034438B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-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11</w:t>
      </w:r>
      <w:r w:rsidR="0034438B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-</w:t>
      </w:r>
      <w:r w:rsidR="00420E23" w:rsidRPr="000109BA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42</w:t>
      </w:r>
    </w:p>
    <w:p w:rsidR="00352547" w:rsidRPr="00184981" w:rsidRDefault="00352547" w:rsidP="0035254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0109B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E</w:t>
      </w:r>
      <w:r w:rsidRPr="001849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</w:t>
      </w:r>
      <w:r w:rsidRPr="000109B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mail</w:t>
      </w:r>
      <w:r w:rsidRPr="001849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184981" w:rsidRPr="00184981">
        <w:rPr>
          <w:rFonts w:ascii="Times New Roman" w:hAnsi="Times New Roman" w:cs="Times New Roman"/>
          <w:sz w:val="28"/>
          <w:szCs w:val="28"/>
          <w:u w:val="single"/>
        </w:rPr>
        <w:t>finans_rspo_2023karuk@mail.ru</w:t>
      </w:r>
    </w:p>
    <w:p w:rsidR="000109BA" w:rsidRPr="00184981" w:rsidRDefault="000109BA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09BA" w:rsidRPr="00184981" w:rsidRDefault="000109BA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09BA" w:rsidRPr="00184981" w:rsidRDefault="000109BA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51B24" w:rsidRPr="00184981" w:rsidRDefault="00951B24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52547" w:rsidRPr="000109BA" w:rsidRDefault="00352547" w:rsidP="003525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Приложение 4</w:t>
      </w: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Критерии оценки научного проекта</w:t>
      </w:r>
    </w:p>
    <w:p w:rsidR="00352547" w:rsidRPr="000109BA" w:rsidRDefault="00352547" w:rsidP="00352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Актуальность темы и соответствие теме</w:t>
      </w:r>
      <w:r w:rsidRPr="000109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РСПО</w:t>
      </w:r>
      <w:r w:rsidR="00BB01D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Научная новизна работы, содержание предложенного автором подхода, полученных результатов и обоснованность сделанных выводов, вклад автора (авторов) в изучен</w:t>
      </w:r>
      <w:r w:rsidR="00BB01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 данной проблемы исследования.</w:t>
      </w: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 сформулировать практическую знач</w:t>
      </w:r>
      <w:r w:rsidR="00BB01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имость результатов исследования.</w:t>
      </w: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Степень проработки и корректность формулир</w:t>
      </w:r>
      <w:r w:rsidR="00BB01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овки целей и задач исследования.</w:t>
      </w: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Уровень сложности поставленной задачи</w:t>
      </w:r>
      <w:r w:rsidR="00BB01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 страниц 20-25(5000-7000 слов)</w:t>
      </w:r>
      <w:r w:rsidR="00BB01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52547" w:rsidRPr="000109BA" w:rsidRDefault="00352547" w:rsidP="009C2F4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Процент уникальности работы (антиплагиат)</w:t>
      </w:r>
      <w:r w:rsidR="00BB01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0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должен составлять не менее 70%(проверка проводится организаторами).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Требования к оформлению: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шрифт </w:t>
      </w:r>
      <w:r w:rsidRPr="00010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Pr="000109BA">
        <w:rPr>
          <w:rFonts w:ascii="Times New Roman" w:hAnsi="Times New Roman" w:cs="Times New Roman"/>
          <w:sz w:val="28"/>
          <w:szCs w:val="28"/>
        </w:rPr>
        <w:t>Times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BA">
        <w:rPr>
          <w:rFonts w:ascii="Times New Roman" w:hAnsi="Times New Roman" w:cs="Times New Roman"/>
          <w:sz w:val="28"/>
          <w:szCs w:val="28"/>
        </w:rPr>
        <w:t>New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BA">
        <w:rPr>
          <w:rFonts w:ascii="Times New Roman" w:hAnsi="Times New Roman" w:cs="Times New Roman"/>
          <w:sz w:val="28"/>
          <w:szCs w:val="28"/>
        </w:rPr>
        <w:t>Roman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межстрочный интервал – одинарный. Выравнивание по ширине.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интервал – 1.0,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поля: – 2 см, в т.ч. для таблиц, схем, рисунков и списка источников.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объем не более 10 страниц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таблицы: </w:t>
      </w:r>
      <w:r w:rsidRPr="00010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обобщенные и статистически обработанные материалы. Каждая таблица снабжается заголовком и вставляется в текст после абзаца с первой ссылкой. Таблицы предоставляются в редактируемом формате. </w:t>
      </w:r>
    </w:p>
    <w:p w:rsidR="009C2F48" w:rsidRPr="000109BA" w:rsidRDefault="009C2F48" w:rsidP="009C2F48">
      <w:p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>- рисунки: подпись (не более 5). Могут быть представлены: в форматах: .</w:t>
      </w:r>
      <w:proofErr w:type="spellStart"/>
      <w:r w:rsidRPr="000109BA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09BA">
        <w:rPr>
          <w:rFonts w:ascii="Times New Roman" w:hAnsi="Times New Roman" w:cs="Times New Roman"/>
          <w:sz w:val="28"/>
          <w:szCs w:val="28"/>
        </w:rPr>
        <w:t>bmp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09BA">
        <w:rPr>
          <w:rFonts w:ascii="Times New Roman" w:hAnsi="Times New Roman" w:cs="Times New Roman"/>
          <w:sz w:val="28"/>
          <w:szCs w:val="28"/>
        </w:rPr>
        <w:t>jpeg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09BA">
        <w:rPr>
          <w:rFonts w:ascii="Times New Roman" w:hAnsi="Times New Roman" w:cs="Times New Roman"/>
          <w:sz w:val="28"/>
          <w:szCs w:val="28"/>
        </w:rPr>
        <w:t>wmf</w:t>
      </w:r>
      <w:proofErr w:type="spellEnd"/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09BA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; диаграммы и графики – в форматах: </w:t>
      </w:r>
      <w:proofErr w:type="spellStart"/>
      <w:r w:rsidRPr="000109B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09BA">
        <w:rPr>
          <w:rFonts w:ascii="Times New Roman" w:hAnsi="Times New Roman" w:cs="Times New Roman"/>
          <w:sz w:val="28"/>
          <w:szCs w:val="28"/>
        </w:rPr>
        <w:t>xlsx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 (форматы программы </w:t>
      </w:r>
      <w:r w:rsidRPr="000109BA">
        <w:rPr>
          <w:rFonts w:ascii="Times New Roman" w:hAnsi="Times New Roman" w:cs="Times New Roman"/>
          <w:sz w:val="28"/>
          <w:szCs w:val="28"/>
        </w:rPr>
        <w:t>Microsoft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BA">
        <w:rPr>
          <w:rFonts w:ascii="Times New Roman" w:hAnsi="Times New Roman" w:cs="Times New Roman"/>
          <w:sz w:val="28"/>
          <w:szCs w:val="28"/>
        </w:rPr>
        <w:t>Excel</w:t>
      </w: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C2F48" w:rsidRPr="000109BA" w:rsidRDefault="009C2F48" w:rsidP="009C2F4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 xml:space="preserve">- формулы должны быть набраны с помощью редактора формул. </w:t>
      </w:r>
    </w:p>
    <w:p w:rsidR="009C2F48" w:rsidRPr="000109BA" w:rsidRDefault="009C2F48" w:rsidP="009C2F4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sz w:val="28"/>
          <w:szCs w:val="28"/>
          <w:lang w:val="ru-RU"/>
        </w:rPr>
        <w:t>- библиографические ссылки в тексте следует давать в квадратных скобках</w:t>
      </w:r>
    </w:p>
    <w:p w:rsidR="009C2F48" w:rsidRPr="000109BA" w:rsidRDefault="009C2F48" w:rsidP="009C2F4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проекту могут прилагаться акты (копии актов) о внедрении результатов, копии патентов, научных статей. Наличие презентационного материала. </w:t>
      </w:r>
    </w:p>
    <w:p w:rsidR="00352547" w:rsidRPr="000109BA" w:rsidRDefault="00352547" w:rsidP="009C2F48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52547" w:rsidRPr="000109BA" w:rsidRDefault="00352547" w:rsidP="0035254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2547" w:rsidRPr="000109BA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2547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51B24" w:rsidRPr="000109BA" w:rsidRDefault="00951B24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Pr="009C2F48" w:rsidRDefault="0033385E" w:rsidP="003338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109BA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 xml:space="preserve">Приложение </w:t>
      </w:r>
      <w:r w:rsidRPr="009C2F48"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</w:p>
    <w:p w:rsidR="0033385E" w:rsidRPr="000109BA" w:rsidRDefault="0033385E" w:rsidP="0033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3385E" w:rsidRPr="000109BA" w:rsidRDefault="0033385E" w:rsidP="0033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3385E" w:rsidRPr="0033385E" w:rsidRDefault="0033385E" w:rsidP="0033385E">
      <w:pPr>
        <w:pStyle w:val="a3"/>
        <w:tabs>
          <w:tab w:val="left" w:pos="284"/>
        </w:tabs>
        <w:spacing w:before="0" w:beforeAutospacing="0" w:after="0" w:afterAutospacing="0"/>
        <w:ind w:right="28"/>
        <w:jc w:val="center"/>
        <w:rPr>
          <w:b/>
          <w:color w:val="000000"/>
          <w:sz w:val="28"/>
          <w:szCs w:val="28"/>
          <w:lang w:val="ru-RU"/>
        </w:rPr>
      </w:pPr>
      <w:r w:rsidRPr="0033385E">
        <w:rPr>
          <w:b/>
          <w:color w:val="000000"/>
          <w:sz w:val="28"/>
          <w:szCs w:val="28"/>
          <w:lang w:val="ru-RU"/>
        </w:rPr>
        <w:t xml:space="preserve">Аннотация </w:t>
      </w:r>
      <w:r>
        <w:rPr>
          <w:b/>
          <w:color w:val="000000"/>
          <w:sz w:val="28"/>
          <w:szCs w:val="28"/>
          <w:lang w:val="ru-RU"/>
        </w:rPr>
        <w:t>научной работы</w:t>
      </w:r>
    </w:p>
    <w:p w:rsidR="0033385E" w:rsidRPr="0033385E" w:rsidRDefault="0033385E" w:rsidP="0033385E">
      <w:pPr>
        <w:pStyle w:val="a3"/>
        <w:tabs>
          <w:tab w:val="left" w:pos="284"/>
        </w:tabs>
        <w:spacing w:before="0" w:beforeAutospacing="0" w:after="0" w:afterAutospacing="0"/>
        <w:ind w:right="28"/>
        <w:rPr>
          <w:color w:val="000000"/>
          <w:sz w:val="28"/>
          <w:szCs w:val="28"/>
          <w:lang w:val="ru-RU"/>
        </w:rPr>
      </w:pPr>
    </w:p>
    <w:p w:rsidR="0033385E" w:rsidRPr="0033385E" w:rsidRDefault="0033385E" w:rsidP="0033385E">
      <w:pPr>
        <w:pStyle w:val="a3"/>
        <w:tabs>
          <w:tab w:val="left" w:pos="284"/>
        </w:tabs>
        <w:spacing w:before="0" w:beforeAutospacing="0" w:after="0" w:afterAutospacing="0"/>
        <w:ind w:right="28"/>
        <w:rPr>
          <w:color w:val="000000"/>
          <w:sz w:val="28"/>
          <w:szCs w:val="28"/>
          <w:lang w:val="ru-RU"/>
        </w:rPr>
      </w:pPr>
    </w:p>
    <w:p w:rsidR="0033385E" w:rsidRPr="0033385E" w:rsidRDefault="0033385E" w:rsidP="0033385E">
      <w:pPr>
        <w:pStyle w:val="a3"/>
        <w:tabs>
          <w:tab w:val="left" w:pos="284"/>
        </w:tabs>
        <w:spacing w:before="0" w:beforeAutospacing="0" w:after="0" w:afterAutospacing="0"/>
        <w:ind w:right="28"/>
        <w:rPr>
          <w:color w:val="000000"/>
          <w:sz w:val="28"/>
          <w:szCs w:val="28"/>
          <w:lang w:val="ru-RU"/>
        </w:rPr>
      </w:pPr>
    </w:p>
    <w:p w:rsidR="0033385E" w:rsidRPr="000109BA" w:rsidRDefault="0033385E" w:rsidP="0033385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Название </w:t>
      </w:r>
    </w:p>
    <w:p w:rsidR="0033385E" w:rsidRPr="000109BA" w:rsidRDefault="0033385E" w:rsidP="0033385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Вуз </w:t>
      </w:r>
    </w:p>
    <w:p w:rsidR="0033385E" w:rsidRPr="000109BA" w:rsidRDefault="0033385E" w:rsidP="0033385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proofErr w:type="spellStart"/>
      <w:r w:rsidRPr="000109BA">
        <w:rPr>
          <w:color w:val="000000"/>
          <w:sz w:val="28"/>
          <w:szCs w:val="28"/>
          <w:lang w:val="ru-RU"/>
        </w:rPr>
        <w:t>Объем:________</w:t>
      </w:r>
      <w:proofErr w:type="gramStart"/>
      <w:r w:rsidRPr="000109BA">
        <w:rPr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0109BA">
        <w:rPr>
          <w:color w:val="000000"/>
          <w:sz w:val="28"/>
          <w:szCs w:val="28"/>
          <w:lang w:val="ru-RU"/>
        </w:rPr>
        <w:t xml:space="preserve">. </w:t>
      </w:r>
    </w:p>
    <w:p w:rsidR="0033385E" w:rsidRPr="000109BA" w:rsidRDefault="0033385E" w:rsidP="0033385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Количество </w:t>
      </w:r>
      <w:proofErr w:type="spellStart"/>
      <w:r w:rsidRPr="000109BA">
        <w:rPr>
          <w:color w:val="000000"/>
          <w:sz w:val="28"/>
          <w:szCs w:val="28"/>
          <w:lang w:val="ru-RU"/>
        </w:rPr>
        <w:t>приложений:______</w:t>
      </w:r>
      <w:proofErr w:type="gramStart"/>
      <w:r w:rsidRPr="000109BA">
        <w:rPr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0109BA">
        <w:rPr>
          <w:color w:val="000000"/>
          <w:sz w:val="28"/>
          <w:szCs w:val="28"/>
          <w:lang w:val="ru-RU"/>
        </w:rPr>
        <w:t xml:space="preserve">. </w:t>
      </w:r>
    </w:p>
    <w:p w:rsidR="0033385E" w:rsidRPr="000109BA" w:rsidRDefault="0033385E" w:rsidP="0033385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Количество </w:t>
      </w:r>
      <w:proofErr w:type="spellStart"/>
      <w:r w:rsidRPr="000109BA">
        <w:rPr>
          <w:color w:val="000000"/>
          <w:sz w:val="28"/>
          <w:szCs w:val="28"/>
          <w:lang w:val="ru-RU"/>
        </w:rPr>
        <w:t>иллюстраций:_______</w:t>
      </w:r>
      <w:proofErr w:type="gramStart"/>
      <w:r w:rsidRPr="000109BA">
        <w:rPr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0109BA">
        <w:rPr>
          <w:color w:val="000000"/>
          <w:sz w:val="28"/>
          <w:szCs w:val="28"/>
          <w:lang w:val="ru-RU"/>
        </w:rPr>
        <w:t xml:space="preserve">. </w:t>
      </w:r>
    </w:p>
    <w:p w:rsidR="0033385E" w:rsidRPr="000109BA" w:rsidRDefault="0033385E" w:rsidP="0033385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 Количество </w:t>
      </w:r>
      <w:proofErr w:type="spellStart"/>
      <w:r w:rsidRPr="000109BA">
        <w:rPr>
          <w:color w:val="000000"/>
          <w:sz w:val="28"/>
          <w:szCs w:val="28"/>
          <w:lang w:val="ru-RU"/>
        </w:rPr>
        <w:t>таблиц:______</w:t>
      </w:r>
      <w:proofErr w:type="gramStart"/>
      <w:r w:rsidRPr="000109BA">
        <w:rPr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0109BA">
        <w:rPr>
          <w:color w:val="000000"/>
          <w:sz w:val="28"/>
          <w:szCs w:val="28"/>
          <w:lang w:val="ru-RU"/>
        </w:rPr>
        <w:t xml:space="preserve">. </w:t>
      </w:r>
    </w:p>
    <w:p w:rsidR="009C2F48" w:rsidRDefault="0033385E" w:rsidP="003338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before="0" w:beforeAutospacing="0" w:after="0" w:afterAutospacing="0"/>
        <w:ind w:left="0" w:right="28" w:firstLine="0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Количество источников литературы:______ </w:t>
      </w:r>
      <w:r w:rsidRPr="000109BA">
        <w:rPr>
          <w:color w:val="000000"/>
          <w:sz w:val="28"/>
          <w:szCs w:val="28"/>
          <w:lang w:val="ru-RU"/>
        </w:rPr>
        <w:br/>
      </w:r>
    </w:p>
    <w:p w:rsidR="009C2F48" w:rsidRDefault="0033385E" w:rsidP="009C2F48">
      <w:pPr>
        <w:pStyle w:val="a3"/>
        <w:tabs>
          <w:tab w:val="left" w:pos="284"/>
          <w:tab w:val="left" w:pos="709"/>
          <w:tab w:val="left" w:pos="851"/>
        </w:tabs>
        <w:spacing w:before="0" w:beforeAutospacing="0" w:after="0" w:afterAutospacing="0"/>
        <w:ind w:right="28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 xml:space="preserve">Структура проекта: </w:t>
      </w:r>
      <w:r w:rsidRPr="000109BA">
        <w:rPr>
          <w:color w:val="000000"/>
          <w:sz w:val="28"/>
          <w:szCs w:val="28"/>
          <w:lang w:val="ru-RU"/>
        </w:rPr>
        <w:br/>
        <w:t xml:space="preserve">1. Цель _____________________________________ </w:t>
      </w:r>
      <w:r w:rsidRPr="000109BA">
        <w:rPr>
          <w:color w:val="000000"/>
          <w:sz w:val="28"/>
          <w:szCs w:val="28"/>
          <w:lang w:val="ru-RU"/>
        </w:rPr>
        <w:br/>
        <w:t xml:space="preserve">2. Методы _____________________________________ </w:t>
      </w:r>
      <w:r w:rsidRPr="000109BA">
        <w:rPr>
          <w:color w:val="000000"/>
          <w:sz w:val="28"/>
          <w:szCs w:val="28"/>
          <w:lang w:val="ru-RU"/>
        </w:rPr>
        <w:br/>
        <w:t xml:space="preserve">3. Основные результаты (научные, практические) _________ </w:t>
      </w:r>
      <w:r w:rsidRPr="000109BA">
        <w:rPr>
          <w:color w:val="000000"/>
          <w:sz w:val="28"/>
          <w:szCs w:val="28"/>
          <w:lang w:val="ru-RU"/>
        </w:rPr>
        <w:br/>
        <w:t xml:space="preserve">4. Наличие документов об использовании научных результатов (да, нет) </w:t>
      </w:r>
      <w:r w:rsidRPr="000109BA">
        <w:rPr>
          <w:color w:val="000000"/>
          <w:sz w:val="28"/>
          <w:szCs w:val="28"/>
          <w:lang w:val="ru-RU"/>
        </w:rPr>
        <w:br/>
      </w:r>
    </w:p>
    <w:p w:rsidR="0033385E" w:rsidRPr="000109BA" w:rsidRDefault="0033385E" w:rsidP="009C2F48">
      <w:pPr>
        <w:pStyle w:val="a3"/>
        <w:tabs>
          <w:tab w:val="left" w:pos="284"/>
          <w:tab w:val="left" w:pos="709"/>
          <w:tab w:val="left" w:pos="851"/>
        </w:tabs>
        <w:spacing w:before="0" w:beforeAutospacing="0" w:after="0" w:afterAutospacing="0"/>
        <w:ind w:right="28"/>
        <w:rPr>
          <w:color w:val="000000"/>
          <w:sz w:val="28"/>
          <w:szCs w:val="28"/>
          <w:lang w:val="ru-RU"/>
        </w:rPr>
      </w:pPr>
      <w:r w:rsidRPr="000109BA">
        <w:rPr>
          <w:color w:val="000000"/>
          <w:sz w:val="28"/>
          <w:szCs w:val="28"/>
          <w:lang w:val="ru-RU"/>
        </w:rPr>
        <w:t>Подпись автора</w:t>
      </w:r>
    </w:p>
    <w:p w:rsidR="0033385E" w:rsidRPr="000109BA" w:rsidRDefault="0033385E" w:rsidP="0033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2547" w:rsidRPr="000109BA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2547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385E" w:rsidRPr="000109BA" w:rsidRDefault="0033385E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2547" w:rsidRPr="000109BA" w:rsidRDefault="00352547" w:rsidP="0035254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352547" w:rsidRPr="000109BA" w:rsidSect="00590A42">
      <w:pgSz w:w="11906" w:h="16838" w:code="9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6D2"/>
    <w:multiLevelType w:val="hybridMultilevel"/>
    <w:tmpl w:val="9B7C8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75386"/>
    <w:multiLevelType w:val="hybridMultilevel"/>
    <w:tmpl w:val="81840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703419"/>
    <w:multiLevelType w:val="hybridMultilevel"/>
    <w:tmpl w:val="56AE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555C5"/>
    <w:multiLevelType w:val="hybridMultilevel"/>
    <w:tmpl w:val="957AF3D8"/>
    <w:lvl w:ilvl="0" w:tplc="45DC8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659FF"/>
    <w:multiLevelType w:val="hybridMultilevel"/>
    <w:tmpl w:val="605E8198"/>
    <w:lvl w:ilvl="0" w:tplc="C5E8C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91"/>
    <w:rsid w:val="00002725"/>
    <w:rsid w:val="00003451"/>
    <w:rsid w:val="000109BA"/>
    <w:rsid w:val="0001548C"/>
    <w:rsid w:val="00062C08"/>
    <w:rsid w:val="0007074F"/>
    <w:rsid w:val="00072192"/>
    <w:rsid w:val="000855EE"/>
    <w:rsid w:val="000D7B49"/>
    <w:rsid w:val="000E321E"/>
    <w:rsid w:val="00106014"/>
    <w:rsid w:val="00114891"/>
    <w:rsid w:val="00133C73"/>
    <w:rsid w:val="00135A00"/>
    <w:rsid w:val="00135D51"/>
    <w:rsid w:val="00143431"/>
    <w:rsid w:val="001436EB"/>
    <w:rsid w:val="001445D3"/>
    <w:rsid w:val="00184981"/>
    <w:rsid w:val="0019040D"/>
    <w:rsid w:val="00192ADB"/>
    <w:rsid w:val="001A0813"/>
    <w:rsid w:val="001B04B3"/>
    <w:rsid w:val="001B2501"/>
    <w:rsid w:val="001D0DEC"/>
    <w:rsid w:val="00224922"/>
    <w:rsid w:val="00264C72"/>
    <w:rsid w:val="00275628"/>
    <w:rsid w:val="00276AFE"/>
    <w:rsid w:val="00284AFD"/>
    <w:rsid w:val="002A4DD1"/>
    <w:rsid w:val="002B035A"/>
    <w:rsid w:val="002B3118"/>
    <w:rsid w:val="003166B2"/>
    <w:rsid w:val="00323814"/>
    <w:rsid w:val="0033385E"/>
    <w:rsid w:val="00337187"/>
    <w:rsid w:val="003405DB"/>
    <w:rsid w:val="0034438B"/>
    <w:rsid w:val="00352547"/>
    <w:rsid w:val="00355163"/>
    <w:rsid w:val="00361AC6"/>
    <w:rsid w:val="0037349F"/>
    <w:rsid w:val="00385505"/>
    <w:rsid w:val="003B6FA4"/>
    <w:rsid w:val="003F13A4"/>
    <w:rsid w:val="00404099"/>
    <w:rsid w:val="0040725C"/>
    <w:rsid w:val="00420E23"/>
    <w:rsid w:val="00485934"/>
    <w:rsid w:val="004C61DD"/>
    <w:rsid w:val="004D62C0"/>
    <w:rsid w:val="00511DD7"/>
    <w:rsid w:val="005161BD"/>
    <w:rsid w:val="005224B5"/>
    <w:rsid w:val="00535B18"/>
    <w:rsid w:val="005725C6"/>
    <w:rsid w:val="0058219B"/>
    <w:rsid w:val="005876A2"/>
    <w:rsid w:val="00590A42"/>
    <w:rsid w:val="005A2467"/>
    <w:rsid w:val="005A6E46"/>
    <w:rsid w:val="005B4C91"/>
    <w:rsid w:val="005D2FEA"/>
    <w:rsid w:val="005D5212"/>
    <w:rsid w:val="005D5660"/>
    <w:rsid w:val="00647FB0"/>
    <w:rsid w:val="00664E81"/>
    <w:rsid w:val="00666325"/>
    <w:rsid w:val="00666868"/>
    <w:rsid w:val="00675CA9"/>
    <w:rsid w:val="00692632"/>
    <w:rsid w:val="006A1897"/>
    <w:rsid w:val="006B0004"/>
    <w:rsid w:val="006B3AB1"/>
    <w:rsid w:val="006C5133"/>
    <w:rsid w:val="006F0750"/>
    <w:rsid w:val="007043C7"/>
    <w:rsid w:val="007152C1"/>
    <w:rsid w:val="007404C4"/>
    <w:rsid w:val="00790756"/>
    <w:rsid w:val="007C1F61"/>
    <w:rsid w:val="00803CED"/>
    <w:rsid w:val="0081302E"/>
    <w:rsid w:val="0081532F"/>
    <w:rsid w:val="008227BD"/>
    <w:rsid w:val="0083436A"/>
    <w:rsid w:val="00835FDF"/>
    <w:rsid w:val="00837D1D"/>
    <w:rsid w:val="008418EB"/>
    <w:rsid w:val="0084322F"/>
    <w:rsid w:val="008471B3"/>
    <w:rsid w:val="00860E4C"/>
    <w:rsid w:val="008634B6"/>
    <w:rsid w:val="0087276D"/>
    <w:rsid w:val="00891CD0"/>
    <w:rsid w:val="008B607D"/>
    <w:rsid w:val="008D11A0"/>
    <w:rsid w:val="008D2003"/>
    <w:rsid w:val="008E198B"/>
    <w:rsid w:val="009357FA"/>
    <w:rsid w:val="00935AC8"/>
    <w:rsid w:val="00942F10"/>
    <w:rsid w:val="009512E7"/>
    <w:rsid w:val="009514B0"/>
    <w:rsid w:val="00951B24"/>
    <w:rsid w:val="00974CB5"/>
    <w:rsid w:val="009C2F48"/>
    <w:rsid w:val="009F42EC"/>
    <w:rsid w:val="00A31636"/>
    <w:rsid w:val="00A63BBE"/>
    <w:rsid w:val="00A73C08"/>
    <w:rsid w:val="00A871A2"/>
    <w:rsid w:val="00AB1B42"/>
    <w:rsid w:val="00AB3547"/>
    <w:rsid w:val="00AC703A"/>
    <w:rsid w:val="00B0552A"/>
    <w:rsid w:val="00B22631"/>
    <w:rsid w:val="00B32951"/>
    <w:rsid w:val="00B359F2"/>
    <w:rsid w:val="00B362CB"/>
    <w:rsid w:val="00B519A6"/>
    <w:rsid w:val="00B56607"/>
    <w:rsid w:val="00B8132A"/>
    <w:rsid w:val="00BA4F9D"/>
    <w:rsid w:val="00BB01D5"/>
    <w:rsid w:val="00BB3567"/>
    <w:rsid w:val="00BC03CA"/>
    <w:rsid w:val="00BE1BFD"/>
    <w:rsid w:val="00C12036"/>
    <w:rsid w:val="00C16BF7"/>
    <w:rsid w:val="00C23236"/>
    <w:rsid w:val="00C23C2C"/>
    <w:rsid w:val="00C24B3F"/>
    <w:rsid w:val="00C41C10"/>
    <w:rsid w:val="00C45932"/>
    <w:rsid w:val="00C53B08"/>
    <w:rsid w:val="00C61716"/>
    <w:rsid w:val="00C76052"/>
    <w:rsid w:val="00C84203"/>
    <w:rsid w:val="00C90FC0"/>
    <w:rsid w:val="00C96D53"/>
    <w:rsid w:val="00CA53D5"/>
    <w:rsid w:val="00CB07F4"/>
    <w:rsid w:val="00CD5E36"/>
    <w:rsid w:val="00CF4488"/>
    <w:rsid w:val="00CF7C56"/>
    <w:rsid w:val="00D101DE"/>
    <w:rsid w:val="00D204EB"/>
    <w:rsid w:val="00D36F6B"/>
    <w:rsid w:val="00D74D3F"/>
    <w:rsid w:val="00D93296"/>
    <w:rsid w:val="00DA7C96"/>
    <w:rsid w:val="00DB3F26"/>
    <w:rsid w:val="00DB48A0"/>
    <w:rsid w:val="00DE7397"/>
    <w:rsid w:val="00E0454A"/>
    <w:rsid w:val="00E16D44"/>
    <w:rsid w:val="00E4000C"/>
    <w:rsid w:val="00E4660D"/>
    <w:rsid w:val="00E77CB9"/>
    <w:rsid w:val="00EA30E5"/>
    <w:rsid w:val="00EA4662"/>
    <w:rsid w:val="00EA4B38"/>
    <w:rsid w:val="00EC7B83"/>
    <w:rsid w:val="00ED6156"/>
    <w:rsid w:val="00EE1932"/>
    <w:rsid w:val="00EE3A71"/>
    <w:rsid w:val="00F01476"/>
    <w:rsid w:val="00F01549"/>
    <w:rsid w:val="00F04948"/>
    <w:rsid w:val="00F1143B"/>
    <w:rsid w:val="00F200A5"/>
    <w:rsid w:val="00F42014"/>
    <w:rsid w:val="00F43765"/>
    <w:rsid w:val="00F927A8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A9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675CA9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CA9"/>
    <w:rPr>
      <w:b/>
      <w:bCs/>
    </w:rPr>
  </w:style>
  <w:style w:type="paragraph" w:styleId="a5">
    <w:name w:val="List Paragraph"/>
    <w:basedOn w:val="a"/>
    <w:uiPriority w:val="34"/>
    <w:qFormat/>
    <w:rsid w:val="00675C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5CA9"/>
    <w:rPr>
      <w:color w:val="0000FF" w:themeColor="hyperlink"/>
      <w:u w:val="single"/>
    </w:rPr>
  </w:style>
  <w:style w:type="paragraph" w:styleId="a7">
    <w:name w:val="No Spacing"/>
    <w:uiPriority w:val="1"/>
    <w:qFormat/>
    <w:rsid w:val="00675CA9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A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35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60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A9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675CA9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CA9"/>
    <w:rPr>
      <w:b/>
      <w:bCs/>
    </w:rPr>
  </w:style>
  <w:style w:type="paragraph" w:styleId="a5">
    <w:name w:val="List Paragraph"/>
    <w:basedOn w:val="a"/>
    <w:uiPriority w:val="34"/>
    <w:qFormat/>
    <w:rsid w:val="00675C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5CA9"/>
    <w:rPr>
      <w:color w:val="0000FF" w:themeColor="hyperlink"/>
      <w:u w:val="single"/>
    </w:rPr>
  </w:style>
  <w:style w:type="paragraph" w:styleId="a7">
    <w:name w:val="No Spacing"/>
    <w:uiPriority w:val="1"/>
    <w:qFormat/>
    <w:rsid w:val="00675CA9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A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35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2023-03-25T07:07:00Z</dcterms:created>
  <dcterms:modified xsi:type="dcterms:W3CDTF">2023-03-25T07:07:00Z</dcterms:modified>
</cp:coreProperties>
</file>